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17" w:rsidRPr="00173285" w:rsidRDefault="00791317" w:rsidP="00791317">
      <w:pPr>
        <w:rPr>
          <w:rFonts w:ascii="Arial" w:hAnsi="Arial" w:cs="Arial"/>
        </w:rPr>
      </w:pPr>
      <w:bookmarkStart w:id="0" w:name="_GoBack"/>
      <w:bookmarkEnd w:id="0"/>
      <w:r w:rsidRPr="00173285">
        <w:rPr>
          <w:rFonts w:ascii="Arial" w:hAnsi="Arial" w:cs="Arial"/>
        </w:rPr>
        <w:t xml:space="preserve">To:       </w:t>
      </w:r>
      <w:r>
        <w:rPr>
          <w:rFonts w:ascii="Arial" w:hAnsi="Arial" w:cs="Arial"/>
        </w:rPr>
        <w:t>Iota College</w:t>
      </w:r>
      <w:r w:rsidRPr="00173285">
        <w:rPr>
          <w:rFonts w:ascii="Arial" w:hAnsi="Arial" w:cs="Arial"/>
        </w:rPr>
        <w:t xml:space="preserve"> Community</w:t>
      </w:r>
    </w:p>
    <w:p w:rsidR="00791317" w:rsidRPr="00173285" w:rsidRDefault="00791317" w:rsidP="00791317">
      <w:pPr>
        <w:rPr>
          <w:rFonts w:ascii="Arial" w:hAnsi="Arial" w:cs="Arial"/>
        </w:rPr>
      </w:pPr>
    </w:p>
    <w:p w:rsidR="00791317" w:rsidRPr="00173285" w:rsidRDefault="00791317" w:rsidP="00791317">
      <w:pPr>
        <w:rPr>
          <w:rFonts w:ascii="Arial" w:hAnsi="Arial" w:cs="Arial"/>
        </w:rPr>
      </w:pPr>
      <w:r w:rsidRPr="00173285">
        <w:rPr>
          <w:rFonts w:ascii="Arial" w:hAnsi="Arial" w:cs="Arial"/>
        </w:rPr>
        <w:t xml:space="preserve">From:  </w:t>
      </w:r>
      <w:r>
        <w:rPr>
          <w:rFonts w:ascii="Arial" w:hAnsi="Arial" w:cs="Arial"/>
        </w:rPr>
        <w:t xml:space="preserve">George Henry, </w:t>
      </w:r>
      <w:r w:rsidRPr="00173285">
        <w:rPr>
          <w:rFonts w:ascii="Arial" w:hAnsi="Arial" w:cs="Arial"/>
        </w:rPr>
        <w:t>Tuition Exchange Liaison Officer (TELO)</w:t>
      </w:r>
    </w:p>
    <w:p w:rsidR="00791317" w:rsidRPr="00173285" w:rsidRDefault="00791317" w:rsidP="00791317">
      <w:pPr>
        <w:rPr>
          <w:rFonts w:ascii="Arial" w:hAnsi="Arial" w:cs="Arial"/>
        </w:rPr>
      </w:pPr>
    </w:p>
    <w:p w:rsidR="00791317" w:rsidRPr="00173285" w:rsidRDefault="00791317" w:rsidP="00791317">
      <w:pPr>
        <w:rPr>
          <w:rFonts w:ascii="Arial" w:hAnsi="Arial" w:cs="Arial"/>
        </w:rPr>
      </w:pPr>
      <w:r w:rsidRPr="00173285">
        <w:rPr>
          <w:rFonts w:ascii="Arial" w:hAnsi="Arial" w:cs="Arial"/>
        </w:rPr>
        <w:t xml:space="preserve">Date:   </w:t>
      </w:r>
      <w:r>
        <w:rPr>
          <w:rFonts w:ascii="Arial" w:hAnsi="Arial" w:cs="Arial"/>
        </w:rPr>
        <w:t>MM/DD/YYYY</w:t>
      </w:r>
    </w:p>
    <w:p w:rsidR="00791317" w:rsidRPr="00173285" w:rsidRDefault="00791317" w:rsidP="00791317">
      <w:pPr>
        <w:rPr>
          <w:rFonts w:ascii="Arial" w:hAnsi="Arial" w:cs="Arial"/>
        </w:rPr>
      </w:pPr>
    </w:p>
    <w:p w:rsidR="00791317" w:rsidRPr="00173285" w:rsidRDefault="00791317" w:rsidP="00791317">
      <w:pPr>
        <w:rPr>
          <w:rFonts w:ascii="Arial" w:hAnsi="Arial" w:cs="Arial"/>
        </w:rPr>
      </w:pPr>
      <w:r w:rsidRPr="00173285">
        <w:rPr>
          <w:rFonts w:ascii="Arial" w:hAnsi="Arial" w:cs="Arial"/>
        </w:rPr>
        <w:t xml:space="preserve">Re:      Tuition Exchange </w:t>
      </w:r>
      <w:r>
        <w:rPr>
          <w:rFonts w:ascii="Arial" w:hAnsi="Arial" w:cs="Arial"/>
        </w:rPr>
        <w:t>20XX</w:t>
      </w:r>
      <w:r w:rsidRPr="00173285">
        <w:rPr>
          <w:rFonts w:ascii="Arial" w:hAnsi="Arial" w:cs="Arial"/>
        </w:rPr>
        <w:t>-20</w:t>
      </w:r>
      <w:r>
        <w:rPr>
          <w:rFonts w:ascii="Arial" w:hAnsi="Arial" w:cs="Arial"/>
        </w:rPr>
        <w:t>XX</w:t>
      </w:r>
      <w:r w:rsidRPr="00173285">
        <w:rPr>
          <w:rFonts w:ascii="Arial" w:hAnsi="Arial" w:cs="Arial"/>
        </w:rPr>
        <w:t xml:space="preserve"> Annual Report</w:t>
      </w:r>
    </w:p>
    <w:p w:rsidR="00791317" w:rsidRPr="00173285" w:rsidRDefault="00791317" w:rsidP="00791317">
      <w:pPr>
        <w:rPr>
          <w:rFonts w:ascii="Arial" w:hAnsi="Arial" w:cs="Arial"/>
        </w:rPr>
      </w:pPr>
    </w:p>
    <w:p w:rsidR="00791317" w:rsidRPr="00173285" w:rsidRDefault="00791317" w:rsidP="007913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Iota College </w:t>
      </w:r>
      <w:r w:rsidRPr="00173285">
        <w:rPr>
          <w:rFonts w:ascii="Arial" w:hAnsi="Arial" w:cs="Arial"/>
        </w:rPr>
        <w:t>officially joined the Tuition Exchange (TE) on April 20, 1992. The 20</w:t>
      </w:r>
      <w:r>
        <w:rPr>
          <w:rFonts w:ascii="Arial" w:hAnsi="Arial" w:cs="Arial"/>
        </w:rPr>
        <w:t>xx</w:t>
      </w:r>
      <w:r w:rsidRPr="00173285">
        <w:rPr>
          <w:rFonts w:ascii="Arial" w:hAnsi="Arial" w:cs="Arial"/>
        </w:rPr>
        <w:t>-20</w:t>
      </w:r>
      <w:r>
        <w:rPr>
          <w:rFonts w:ascii="Arial" w:hAnsi="Arial" w:cs="Arial"/>
        </w:rPr>
        <w:t>xx</w:t>
      </w:r>
      <w:r w:rsidRPr="00173285">
        <w:rPr>
          <w:rFonts w:ascii="Arial" w:hAnsi="Arial" w:cs="Arial"/>
        </w:rPr>
        <w:t xml:space="preserve"> academic year </w:t>
      </w:r>
      <w:r>
        <w:rPr>
          <w:rFonts w:ascii="Arial" w:hAnsi="Arial" w:cs="Arial"/>
        </w:rPr>
        <w:t xml:space="preserve">is </w:t>
      </w:r>
      <w:r w:rsidRPr="00173285">
        <w:rPr>
          <w:rFonts w:ascii="Arial" w:hAnsi="Arial" w:cs="Arial"/>
        </w:rPr>
        <w:t xml:space="preserve">the College’s </w:t>
      </w:r>
      <w:r>
        <w:rPr>
          <w:rFonts w:ascii="Arial" w:hAnsi="Arial" w:cs="Arial"/>
        </w:rPr>
        <w:t xml:space="preserve">XXX of years </w:t>
      </w:r>
      <w:r w:rsidRPr="00173285">
        <w:rPr>
          <w:rFonts w:ascii="Arial" w:hAnsi="Arial" w:cs="Arial"/>
        </w:rPr>
        <w:t>of membership in the Tuition Exchange.</w:t>
      </w:r>
    </w:p>
    <w:p w:rsidR="00791317" w:rsidRPr="00173285" w:rsidRDefault="00791317" w:rsidP="00791317">
      <w:pPr>
        <w:rPr>
          <w:rFonts w:ascii="Arial" w:hAnsi="Arial" w:cs="Arial"/>
        </w:rPr>
      </w:pPr>
    </w:p>
    <w:p w:rsidR="00791317" w:rsidRPr="00B97BFC" w:rsidRDefault="00791317" w:rsidP="00791317">
      <w:pPr>
        <w:rPr>
          <w:rFonts w:ascii="Arial" w:hAnsi="Arial" w:cs="Arial"/>
          <w:b/>
        </w:rPr>
      </w:pPr>
      <w:r w:rsidRPr="00B97BFC">
        <w:rPr>
          <w:rFonts w:ascii="Arial" w:hAnsi="Arial" w:cs="Arial"/>
          <w:b/>
        </w:rPr>
        <w:t>IMPORT ACTIVITY</w:t>
      </w:r>
    </w:p>
    <w:p w:rsidR="00791317" w:rsidRPr="00173285" w:rsidRDefault="00791317" w:rsidP="00791317">
      <w:pPr>
        <w:rPr>
          <w:rFonts w:ascii="Arial" w:hAnsi="Arial" w:cs="Arial"/>
        </w:rPr>
      </w:pPr>
      <w:r w:rsidRPr="00173285">
        <w:rPr>
          <w:rFonts w:ascii="Arial" w:hAnsi="Arial" w:cs="Arial"/>
        </w:rPr>
        <w:t xml:space="preserve">Students who receive a Tuition Exchange Scholarship (TES) from </w:t>
      </w:r>
      <w:r>
        <w:rPr>
          <w:rFonts w:ascii="Arial" w:hAnsi="Arial" w:cs="Arial"/>
        </w:rPr>
        <w:t>Iota College t</w:t>
      </w:r>
      <w:r w:rsidRPr="00173285">
        <w:rPr>
          <w:rFonts w:ascii="Arial" w:hAnsi="Arial" w:cs="Arial"/>
        </w:rPr>
        <w:t xml:space="preserve">o attend </w:t>
      </w:r>
      <w:r>
        <w:rPr>
          <w:rFonts w:ascii="Arial" w:hAnsi="Arial" w:cs="Arial"/>
        </w:rPr>
        <w:t xml:space="preserve">Iota College </w:t>
      </w:r>
      <w:r w:rsidRPr="00173285">
        <w:rPr>
          <w:rFonts w:ascii="Arial" w:hAnsi="Arial" w:cs="Arial"/>
        </w:rPr>
        <w:t>are called “imports”.</w:t>
      </w:r>
    </w:p>
    <w:p w:rsidR="00791317" w:rsidRPr="00173285" w:rsidRDefault="00791317" w:rsidP="00791317">
      <w:pPr>
        <w:rPr>
          <w:rFonts w:ascii="Arial" w:hAnsi="Arial" w:cs="Arial"/>
        </w:rPr>
      </w:pPr>
    </w:p>
    <w:p w:rsidR="00791317" w:rsidRPr="00173285" w:rsidRDefault="00791317" w:rsidP="00791317">
      <w:pPr>
        <w:rPr>
          <w:rFonts w:ascii="Arial" w:hAnsi="Arial" w:cs="Arial"/>
        </w:rPr>
      </w:pPr>
      <w:r w:rsidRPr="00173285">
        <w:rPr>
          <w:rFonts w:ascii="Arial" w:hAnsi="Arial" w:cs="Arial"/>
        </w:rPr>
        <w:t>20</w:t>
      </w:r>
      <w:r>
        <w:rPr>
          <w:rFonts w:ascii="Arial" w:hAnsi="Arial" w:cs="Arial"/>
        </w:rPr>
        <w:t>xx</w:t>
      </w:r>
      <w:r w:rsidRPr="00173285">
        <w:rPr>
          <w:rFonts w:ascii="Arial" w:hAnsi="Arial" w:cs="Arial"/>
        </w:rPr>
        <w:t>-20</w:t>
      </w:r>
      <w:r>
        <w:rPr>
          <w:rFonts w:ascii="Arial" w:hAnsi="Arial" w:cs="Arial"/>
        </w:rPr>
        <w:t>xx</w:t>
      </w:r>
      <w:r w:rsidRPr="00173285">
        <w:rPr>
          <w:rFonts w:ascii="Arial" w:hAnsi="Arial" w:cs="Arial"/>
        </w:rPr>
        <w:t xml:space="preserve"> Academic Year</w:t>
      </w:r>
    </w:p>
    <w:p w:rsidR="00791317" w:rsidRPr="00173285" w:rsidRDefault="00791317" w:rsidP="00791317">
      <w:pPr>
        <w:rPr>
          <w:rFonts w:ascii="Arial" w:hAnsi="Arial" w:cs="Arial"/>
        </w:rPr>
      </w:pPr>
      <w:r w:rsidRPr="00173285">
        <w:rPr>
          <w:rFonts w:ascii="Arial" w:hAnsi="Arial" w:cs="Arial"/>
        </w:rPr>
        <w:t>38 students enrolled September 20</w:t>
      </w:r>
      <w:r>
        <w:rPr>
          <w:rFonts w:ascii="Arial" w:hAnsi="Arial" w:cs="Arial"/>
        </w:rPr>
        <w:t>xx</w:t>
      </w:r>
      <w:r w:rsidRPr="00173285">
        <w:rPr>
          <w:rFonts w:ascii="Arial" w:hAnsi="Arial" w:cs="Arial"/>
        </w:rPr>
        <w:t xml:space="preserve"> with TES. The dollar value of each TES was $12,500 per semester.</w:t>
      </w:r>
    </w:p>
    <w:p w:rsidR="00791317" w:rsidRPr="00173285" w:rsidRDefault="00791317" w:rsidP="00791317">
      <w:pPr>
        <w:rPr>
          <w:rFonts w:ascii="Arial" w:hAnsi="Arial" w:cs="Arial"/>
        </w:rPr>
      </w:pPr>
    </w:p>
    <w:p w:rsidR="00791317" w:rsidRPr="00173285" w:rsidRDefault="00791317" w:rsidP="00791317">
      <w:pPr>
        <w:rPr>
          <w:rFonts w:ascii="Arial" w:hAnsi="Arial" w:cs="Arial"/>
        </w:rPr>
      </w:pPr>
      <w:r w:rsidRPr="00173285">
        <w:rPr>
          <w:rFonts w:ascii="Arial" w:hAnsi="Arial" w:cs="Arial"/>
        </w:rPr>
        <w:t>20</w:t>
      </w:r>
      <w:r>
        <w:rPr>
          <w:rFonts w:ascii="Arial" w:hAnsi="Arial" w:cs="Arial"/>
        </w:rPr>
        <w:t>xx</w:t>
      </w:r>
      <w:r w:rsidRPr="00173285">
        <w:rPr>
          <w:rFonts w:ascii="Arial" w:hAnsi="Arial" w:cs="Arial"/>
        </w:rPr>
        <w:t>-20</w:t>
      </w:r>
      <w:r>
        <w:rPr>
          <w:rFonts w:ascii="Arial" w:hAnsi="Arial" w:cs="Arial"/>
        </w:rPr>
        <w:t>xx</w:t>
      </w:r>
      <w:r w:rsidRPr="00173285">
        <w:rPr>
          <w:rFonts w:ascii="Arial" w:hAnsi="Arial" w:cs="Arial"/>
        </w:rPr>
        <w:t xml:space="preserve"> Academic Year</w:t>
      </w:r>
    </w:p>
    <w:p w:rsidR="00791317" w:rsidRPr="00173285" w:rsidRDefault="00791317" w:rsidP="00791317">
      <w:pPr>
        <w:rPr>
          <w:rFonts w:ascii="Arial" w:hAnsi="Arial" w:cs="Arial"/>
        </w:rPr>
      </w:pPr>
      <w:r w:rsidRPr="00173285">
        <w:rPr>
          <w:rFonts w:ascii="Arial" w:hAnsi="Arial" w:cs="Arial"/>
        </w:rPr>
        <w:t>As part of the recruitment effort for new students attending in the 20</w:t>
      </w:r>
      <w:r>
        <w:rPr>
          <w:rFonts w:ascii="Arial" w:hAnsi="Arial" w:cs="Arial"/>
        </w:rPr>
        <w:t>xx</w:t>
      </w:r>
      <w:r w:rsidRPr="00173285">
        <w:rPr>
          <w:rFonts w:ascii="Arial" w:hAnsi="Arial" w:cs="Arial"/>
        </w:rPr>
        <w:t>-20</w:t>
      </w:r>
      <w:r>
        <w:rPr>
          <w:rFonts w:ascii="Arial" w:hAnsi="Arial" w:cs="Arial"/>
        </w:rPr>
        <w:t>xx</w:t>
      </w:r>
      <w:r w:rsidRPr="00173285">
        <w:rPr>
          <w:rFonts w:ascii="Arial" w:hAnsi="Arial" w:cs="Arial"/>
        </w:rPr>
        <w:t xml:space="preserve"> year, </w:t>
      </w:r>
      <w:r>
        <w:rPr>
          <w:rFonts w:ascii="Arial" w:hAnsi="Arial" w:cs="Arial"/>
        </w:rPr>
        <w:t xml:space="preserve">Iota College </w:t>
      </w:r>
      <w:r w:rsidRPr="00173285">
        <w:rPr>
          <w:rFonts w:ascii="Arial" w:hAnsi="Arial" w:cs="Arial"/>
        </w:rPr>
        <w:t>authorized new student TE imports from the accepted admission applicants of spring 20</w:t>
      </w:r>
      <w:r>
        <w:rPr>
          <w:rFonts w:ascii="Arial" w:hAnsi="Arial" w:cs="Arial"/>
        </w:rPr>
        <w:t>xx</w:t>
      </w:r>
      <w:r w:rsidRPr="00173285">
        <w:rPr>
          <w:rFonts w:ascii="Arial" w:hAnsi="Arial" w:cs="Arial"/>
        </w:rPr>
        <w:t>.</w:t>
      </w:r>
    </w:p>
    <w:p w:rsidR="00791317" w:rsidRPr="00173285" w:rsidRDefault="00791317" w:rsidP="00791317">
      <w:pPr>
        <w:jc w:val="center"/>
        <w:rPr>
          <w:rFonts w:ascii="Arial" w:hAnsi="Arial" w:cs="Arial"/>
        </w:rPr>
      </w:pPr>
      <w:r w:rsidRPr="00173285">
        <w:rPr>
          <w:rFonts w:ascii="Arial" w:hAnsi="Arial" w:cs="Arial"/>
        </w:rPr>
        <w:t>TE import numbers for 20</w:t>
      </w:r>
      <w:r>
        <w:rPr>
          <w:rFonts w:ascii="Arial" w:hAnsi="Arial" w:cs="Arial"/>
        </w:rPr>
        <w:t>xx</w:t>
      </w:r>
      <w:r w:rsidRPr="00173285">
        <w:rPr>
          <w:rFonts w:ascii="Arial" w:hAnsi="Arial" w:cs="Arial"/>
        </w:rPr>
        <w:t>-20</w:t>
      </w:r>
      <w:r>
        <w:rPr>
          <w:rFonts w:ascii="Arial" w:hAnsi="Arial" w:cs="Arial"/>
        </w:rPr>
        <w:t>xx</w:t>
      </w:r>
      <w:r w:rsidRPr="00173285">
        <w:rPr>
          <w:rFonts w:ascii="Arial" w:hAnsi="Arial" w:cs="Arial"/>
        </w:rPr>
        <w:t xml:space="preserve"> are:</w:t>
      </w:r>
    </w:p>
    <w:p w:rsidR="00791317" w:rsidRPr="00173285" w:rsidRDefault="00791317" w:rsidP="00791317">
      <w:pPr>
        <w:jc w:val="center"/>
        <w:rPr>
          <w:rFonts w:ascii="Arial" w:hAnsi="Arial" w:cs="Arial"/>
        </w:rPr>
      </w:pPr>
      <w:r w:rsidRPr="00173285">
        <w:rPr>
          <w:rFonts w:ascii="Arial" w:hAnsi="Arial" w:cs="Arial"/>
        </w:rPr>
        <w:t>123 prospective freshmen sent TE applications</w:t>
      </w:r>
    </w:p>
    <w:p w:rsidR="00791317" w:rsidRPr="00173285" w:rsidRDefault="00791317" w:rsidP="00791317">
      <w:pPr>
        <w:jc w:val="center"/>
        <w:rPr>
          <w:rFonts w:ascii="Arial" w:hAnsi="Arial" w:cs="Arial"/>
        </w:rPr>
      </w:pPr>
      <w:r w:rsidRPr="00173285">
        <w:rPr>
          <w:rFonts w:ascii="Arial" w:hAnsi="Arial" w:cs="Arial"/>
        </w:rPr>
        <w:t xml:space="preserve">93 of 123 applied for admission to </w:t>
      </w:r>
      <w:r>
        <w:rPr>
          <w:rFonts w:ascii="Arial" w:hAnsi="Arial" w:cs="Arial"/>
        </w:rPr>
        <w:t>Iota College</w:t>
      </w:r>
    </w:p>
    <w:p w:rsidR="00791317" w:rsidRPr="00173285" w:rsidRDefault="00791317" w:rsidP="00791317">
      <w:pPr>
        <w:jc w:val="center"/>
        <w:rPr>
          <w:rFonts w:ascii="Arial" w:hAnsi="Arial" w:cs="Arial"/>
        </w:rPr>
      </w:pPr>
      <w:r w:rsidRPr="00173285">
        <w:rPr>
          <w:rFonts w:ascii="Arial" w:hAnsi="Arial" w:cs="Arial"/>
        </w:rPr>
        <w:t>29 of 93 were offered admission</w:t>
      </w:r>
    </w:p>
    <w:p w:rsidR="00791317" w:rsidRPr="00173285" w:rsidRDefault="00791317" w:rsidP="00791317">
      <w:pPr>
        <w:jc w:val="center"/>
        <w:rPr>
          <w:rFonts w:ascii="Arial" w:hAnsi="Arial" w:cs="Arial"/>
        </w:rPr>
      </w:pPr>
      <w:r w:rsidRPr="00173285">
        <w:rPr>
          <w:rFonts w:ascii="Arial" w:hAnsi="Arial" w:cs="Arial"/>
        </w:rPr>
        <w:t>28 of 29 were offered admission and TES</w:t>
      </w:r>
    </w:p>
    <w:p w:rsidR="00791317" w:rsidRPr="00173285" w:rsidRDefault="00791317" w:rsidP="00791317">
      <w:pPr>
        <w:jc w:val="center"/>
        <w:rPr>
          <w:rFonts w:ascii="Arial" w:hAnsi="Arial" w:cs="Arial"/>
        </w:rPr>
      </w:pPr>
      <w:r w:rsidRPr="00173285">
        <w:rPr>
          <w:rFonts w:ascii="Arial" w:hAnsi="Arial" w:cs="Arial"/>
        </w:rPr>
        <w:t>10 of 28 enrolled September 20</w:t>
      </w:r>
      <w:r>
        <w:rPr>
          <w:rFonts w:ascii="Arial" w:hAnsi="Arial" w:cs="Arial"/>
        </w:rPr>
        <w:t>xx</w:t>
      </w:r>
      <w:r w:rsidRPr="00173285">
        <w:rPr>
          <w:rFonts w:ascii="Arial" w:hAnsi="Arial" w:cs="Arial"/>
        </w:rPr>
        <w:t xml:space="preserve"> with TES</w:t>
      </w:r>
    </w:p>
    <w:p w:rsidR="00791317" w:rsidRPr="00173285" w:rsidRDefault="00791317" w:rsidP="00791317">
      <w:pPr>
        <w:jc w:val="center"/>
        <w:rPr>
          <w:rFonts w:ascii="Arial" w:hAnsi="Arial" w:cs="Arial"/>
        </w:rPr>
      </w:pPr>
      <w:r w:rsidRPr="00173285">
        <w:rPr>
          <w:rFonts w:ascii="Arial" w:hAnsi="Arial" w:cs="Arial"/>
        </w:rPr>
        <w:t>3 prospective transfers sent TE applications</w:t>
      </w:r>
    </w:p>
    <w:p w:rsidR="00791317" w:rsidRPr="00173285" w:rsidRDefault="00791317" w:rsidP="00791317">
      <w:pPr>
        <w:jc w:val="center"/>
        <w:rPr>
          <w:rFonts w:ascii="Arial" w:hAnsi="Arial" w:cs="Arial"/>
        </w:rPr>
      </w:pPr>
      <w:r w:rsidRPr="00173285">
        <w:rPr>
          <w:rFonts w:ascii="Arial" w:hAnsi="Arial" w:cs="Arial"/>
        </w:rPr>
        <w:t xml:space="preserve">2 of 3 applied for admission to </w:t>
      </w:r>
      <w:r>
        <w:rPr>
          <w:rFonts w:ascii="Arial" w:hAnsi="Arial" w:cs="Arial"/>
        </w:rPr>
        <w:t>Iota College</w:t>
      </w:r>
    </w:p>
    <w:p w:rsidR="00791317" w:rsidRPr="00173285" w:rsidRDefault="00791317" w:rsidP="00791317">
      <w:pPr>
        <w:jc w:val="center"/>
        <w:rPr>
          <w:rFonts w:ascii="Arial" w:hAnsi="Arial" w:cs="Arial"/>
        </w:rPr>
      </w:pPr>
      <w:r w:rsidRPr="00173285">
        <w:rPr>
          <w:rFonts w:ascii="Arial" w:hAnsi="Arial" w:cs="Arial"/>
        </w:rPr>
        <w:t>2 of 2 were offered admission and TES</w:t>
      </w:r>
    </w:p>
    <w:p w:rsidR="00791317" w:rsidRPr="00173285" w:rsidRDefault="00791317" w:rsidP="00791317">
      <w:pPr>
        <w:jc w:val="center"/>
        <w:rPr>
          <w:rFonts w:ascii="Arial" w:hAnsi="Arial" w:cs="Arial"/>
        </w:rPr>
      </w:pPr>
      <w:r w:rsidRPr="00173285">
        <w:rPr>
          <w:rFonts w:ascii="Arial" w:hAnsi="Arial" w:cs="Arial"/>
        </w:rPr>
        <w:t>1 of 2 enrolled September 20</w:t>
      </w:r>
      <w:r>
        <w:rPr>
          <w:rFonts w:ascii="Arial" w:hAnsi="Arial" w:cs="Arial"/>
        </w:rPr>
        <w:t>xx</w:t>
      </w:r>
      <w:r w:rsidRPr="00173285">
        <w:rPr>
          <w:rFonts w:ascii="Arial" w:hAnsi="Arial" w:cs="Arial"/>
        </w:rPr>
        <w:t xml:space="preserve"> with TES</w:t>
      </w:r>
    </w:p>
    <w:p w:rsidR="00791317" w:rsidRPr="00173285" w:rsidRDefault="00791317" w:rsidP="00791317">
      <w:pPr>
        <w:jc w:val="center"/>
        <w:rPr>
          <w:rFonts w:ascii="Arial" w:hAnsi="Arial" w:cs="Arial"/>
        </w:rPr>
      </w:pPr>
      <w:r w:rsidRPr="00173285">
        <w:rPr>
          <w:rFonts w:ascii="Arial" w:hAnsi="Arial" w:cs="Arial"/>
        </w:rPr>
        <w:t>28 returning students enrolled September 20</w:t>
      </w:r>
      <w:r>
        <w:rPr>
          <w:rFonts w:ascii="Arial" w:hAnsi="Arial" w:cs="Arial"/>
        </w:rPr>
        <w:t>xx</w:t>
      </w:r>
      <w:r w:rsidRPr="00173285">
        <w:rPr>
          <w:rFonts w:ascii="Arial" w:hAnsi="Arial" w:cs="Arial"/>
        </w:rPr>
        <w:t xml:space="preserve"> with TES</w:t>
      </w:r>
    </w:p>
    <w:p w:rsidR="00791317" w:rsidRPr="00173285" w:rsidRDefault="00791317" w:rsidP="00791317">
      <w:pPr>
        <w:jc w:val="center"/>
        <w:rPr>
          <w:rFonts w:ascii="Arial" w:hAnsi="Arial" w:cs="Arial"/>
        </w:rPr>
      </w:pPr>
      <w:r w:rsidRPr="00173285">
        <w:rPr>
          <w:rFonts w:ascii="Arial" w:hAnsi="Arial" w:cs="Arial"/>
        </w:rPr>
        <w:t>(Note: 1 other student who applied for TES enrolled without TES).</w:t>
      </w:r>
    </w:p>
    <w:p w:rsidR="00791317" w:rsidRPr="00173285" w:rsidRDefault="00791317" w:rsidP="00791317">
      <w:pPr>
        <w:rPr>
          <w:rFonts w:ascii="Arial" w:hAnsi="Arial" w:cs="Arial"/>
        </w:rPr>
      </w:pPr>
    </w:p>
    <w:p w:rsidR="00791317" w:rsidRPr="00173285" w:rsidRDefault="00791317" w:rsidP="00791317">
      <w:pPr>
        <w:rPr>
          <w:rFonts w:ascii="Arial" w:hAnsi="Arial" w:cs="Arial"/>
        </w:rPr>
      </w:pPr>
      <w:r w:rsidRPr="00173285">
        <w:rPr>
          <w:rFonts w:ascii="Arial" w:hAnsi="Arial" w:cs="Arial"/>
        </w:rPr>
        <w:t>In summary, 39 students enrolled for the 20</w:t>
      </w:r>
      <w:r>
        <w:rPr>
          <w:rFonts w:ascii="Arial" w:hAnsi="Arial" w:cs="Arial"/>
        </w:rPr>
        <w:t>xx</w:t>
      </w:r>
      <w:r w:rsidRPr="00173285">
        <w:rPr>
          <w:rFonts w:ascii="Arial" w:hAnsi="Arial" w:cs="Arial"/>
        </w:rPr>
        <w:t>-20</w:t>
      </w:r>
      <w:r>
        <w:rPr>
          <w:rFonts w:ascii="Arial" w:hAnsi="Arial" w:cs="Arial"/>
        </w:rPr>
        <w:t>xx</w:t>
      </w:r>
      <w:r w:rsidRPr="00173285">
        <w:rPr>
          <w:rFonts w:ascii="Arial" w:hAnsi="Arial" w:cs="Arial"/>
        </w:rPr>
        <w:t xml:space="preserve"> academic year with TES (10 freshmen, 6 sophomores, 15 juniors, and 8 seniors). TES students are from California, Connecticut, District of Columbia, Illinois, Iowa, Kentucky, Massachusetts, New York, Ohio, Pennsylvania, Rhode Island, Texas, Vermont and Wisconsin.  The dollar value of each TES is $13,400 per semester.</w:t>
      </w:r>
    </w:p>
    <w:p w:rsidR="00791317" w:rsidRDefault="00791317" w:rsidP="00791317">
      <w:pPr>
        <w:rPr>
          <w:rFonts w:ascii="Arial" w:hAnsi="Arial" w:cs="Arial"/>
        </w:rPr>
      </w:pPr>
    </w:p>
    <w:p w:rsidR="00791317" w:rsidRDefault="00791317" w:rsidP="00791317">
      <w:pPr>
        <w:rPr>
          <w:rFonts w:ascii="Arial" w:hAnsi="Arial" w:cs="Arial"/>
        </w:rPr>
      </w:pPr>
    </w:p>
    <w:p w:rsidR="00791317" w:rsidRDefault="00791317" w:rsidP="00791317">
      <w:pPr>
        <w:jc w:val="center"/>
        <w:rPr>
          <w:rFonts w:ascii="Arial" w:hAnsi="Arial" w:cs="Arial"/>
        </w:rPr>
      </w:pPr>
    </w:p>
    <w:p w:rsidR="00791317" w:rsidRDefault="00791317" w:rsidP="00791317">
      <w:pPr>
        <w:jc w:val="center"/>
        <w:rPr>
          <w:rFonts w:ascii="Arial" w:hAnsi="Arial" w:cs="Arial"/>
        </w:rPr>
      </w:pPr>
    </w:p>
    <w:p w:rsidR="00791317" w:rsidRPr="00173285" w:rsidRDefault="00791317" w:rsidP="00791317">
      <w:pPr>
        <w:jc w:val="center"/>
        <w:rPr>
          <w:rFonts w:ascii="Arial" w:hAnsi="Arial" w:cs="Arial"/>
        </w:rPr>
      </w:pPr>
      <w:r w:rsidRPr="00173285">
        <w:rPr>
          <w:rFonts w:ascii="Arial" w:hAnsi="Arial" w:cs="Arial"/>
        </w:rPr>
        <w:t>OVER</w:t>
      </w:r>
    </w:p>
    <w:p w:rsidR="00791317" w:rsidRPr="00B97BFC" w:rsidRDefault="00791317" w:rsidP="00791317">
      <w:pPr>
        <w:rPr>
          <w:rFonts w:ascii="Arial" w:hAnsi="Arial" w:cs="Arial"/>
          <w:b/>
        </w:rPr>
      </w:pPr>
      <w:r w:rsidRPr="00B97BFC">
        <w:rPr>
          <w:rFonts w:ascii="Arial" w:hAnsi="Arial" w:cs="Arial"/>
          <w:b/>
        </w:rPr>
        <w:lastRenderedPageBreak/>
        <w:t>EXPORT ACTIVITY</w:t>
      </w:r>
    </w:p>
    <w:p w:rsidR="00791317" w:rsidRPr="00173285" w:rsidRDefault="00791317" w:rsidP="00791317">
      <w:pPr>
        <w:rPr>
          <w:rFonts w:ascii="Arial" w:hAnsi="Arial" w:cs="Arial"/>
        </w:rPr>
      </w:pPr>
      <w:r w:rsidRPr="00173285">
        <w:rPr>
          <w:rFonts w:ascii="Arial" w:hAnsi="Arial" w:cs="Arial"/>
        </w:rPr>
        <w:t xml:space="preserve">Dependent children of eligible </w:t>
      </w:r>
      <w:r>
        <w:rPr>
          <w:rFonts w:ascii="Arial" w:hAnsi="Arial" w:cs="Arial"/>
        </w:rPr>
        <w:t xml:space="preserve">Iota College </w:t>
      </w:r>
      <w:r w:rsidRPr="00173285">
        <w:rPr>
          <w:rFonts w:ascii="Arial" w:hAnsi="Arial" w:cs="Arial"/>
        </w:rPr>
        <w:t>employees who receive TES to attend participating TE institutions are called “exports”.  When there are more TE applicants than spots available, a computer-generated lottery is held to determine who would receive the open spots.</w:t>
      </w:r>
    </w:p>
    <w:p w:rsidR="00791317" w:rsidRPr="00173285" w:rsidRDefault="00791317" w:rsidP="00791317">
      <w:pPr>
        <w:jc w:val="center"/>
        <w:rPr>
          <w:rFonts w:ascii="Arial" w:hAnsi="Arial" w:cs="Arial"/>
        </w:rPr>
      </w:pPr>
      <w:r w:rsidRPr="00173285">
        <w:rPr>
          <w:rFonts w:ascii="Arial" w:hAnsi="Arial" w:cs="Arial"/>
        </w:rPr>
        <w:t>--TE export numbers for 20</w:t>
      </w:r>
      <w:r>
        <w:rPr>
          <w:rFonts w:ascii="Arial" w:hAnsi="Arial" w:cs="Arial"/>
        </w:rPr>
        <w:t>xx</w:t>
      </w:r>
      <w:r w:rsidRPr="00173285">
        <w:rPr>
          <w:rFonts w:ascii="Arial" w:hAnsi="Arial" w:cs="Arial"/>
        </w:rPr>
        <w:t>-20</w:t>
      </w:r>
      <w:r>
        <w:rPr>
          <w:rFonts w:ascii="Arial" w:hAnsi="Arial" w:cs="Arial"/>
        </w:rPr>
        <w:t>xx</w:t>
      </w:r>
      <w:r w:rsidRPr="00173285">
        <w:rPr>
          <w:rFonts w:ascii="Arial" w:hAnsi="Arial" w:cs="Arial"/>
        </w:rPr>
        <w:t>:</w:t>
      </w:r>
    </w:p>
    <w:p w:rsidR="00791317" w:rsidRPr="00173285" w:rsidRDefault="00791317" w:rsidP="00791317">
      <w:pPr>
        <w:jc w:val="center"/>
        <w:rPr>
          <w:rFonts w:ascii="Arial" w:hAnsi="Arial" w:cs="Arial"/>
        </w:rPr>
      </w:pPr>
      <w:r w:rsidRPr="00173285">
        <w:rPr>
          <w:rFonts w:ascii="Arial" w:hAnsi="Arial" w:cs="Arial"/>
        </w:rPr>
        <w:t>37 students enrolled with TES at participating TE institutions.</w:t>
      </w:r>
    </w:p>
    <w:p w:rsidR="00791317" w:rsidRPr="00173285" w:rsidRDefault="00791317" w:rsidP="00791317">
      <w:pPr>
        <w:jc w:val="center"/>
        <w:rPr>
          <w:rFonts w:ascii="Arial" w:hAnsi="Arial" w:cs="Arial"/>
        </w:rPr>
      </w:pPr>
      <w:r w:rsidRPr="00173285">
        <w:rPr>
          <w:rFonts w:ascii="Arial" w:hAnsi="Arial" w:cs="Arial"/>
        </w:rPr>
        <w:t>--TE export numbers for 20</w:t>
      </w:r>
      <w:r>
        <w:rPr>
          <w:rFonts w:ascii="Arial" w:hAnsi="Arial" w:cs="Arial"/>
        </w:rPr>
        <w:t>xx</w:t>
      </w:r>
      <w:r w:rsidRPr="00173285">
        <w:rPr>
          <w:rFonts w:ascii="Arial" w:hAnsi="Arial" w:cs="Arial"/>
        </w:rPr>
        <w:t>-20</w:t>
      </w:r>
      <w:r>
        <w:rPr>
          <w:rFonts w:ascii="Arial" w:hAnsi="Arial" w:cs="Arial"/>
        </w:rPr>
        <w:t>xx</w:t>
      </w:r>
      <w:r w:rsidRPr="00173285">
        <w:rPr>
          <w:rFonts w:ascii="Arial" w:hAnsi="Arial" w:cs="Arial"/>
        </w:rPr>
        <w:t>:</w:t>
      </w:r>
    </w:p>
    <w:p w:rsidR="00791317" w:rsidRPr="00173285" w:rsidRDefault="00791317" w:rsidP="00791317">
      <w:pPr>
        <w:jc w:val="center"/>
        <w:rPr>
          <w:rFonts w:ascii="Arial" w:hAnsi="Arial" w:cs="Arial"/>
        </w:rPr>
      </w:pPr>
      <w:r w:rsidRPr="00173285">
        <w:rPr>
          <w:rFonts w:ascii="Arial" w:hAnsi="Arial" w:cs="Arial"/>
        </w:rPr>
        <w:t>31 renewal applications for TE certification were submitted</w:t>
      </w:r>
    </w:p>
    <w:p w:rsidR="00791317" w:rsidRPr="00173285" w:rsidRDefault="00791317" w:rsidP="00791317">
      <w:pPr>
        <w:jc w:val="center"/>
        <w:rPr>
          <w:rFonts w:ascii="Arial" w:hAnsi="Arial" w:cs="Arial"/>
        </w:rPr>
      </w:pPr>
      <w:r w:rsidRPr="00173285">
        <w:rPr>
          <w:rFonts w:ascii="Arial" w:hAnsi="Arial" w:cs="Arial"/>
        </w:rPr>
        <w:t>28 of 31 were offered renewal TES</w:t>
      </w:r>
    </w:p>
    <w:p w:rsidR="00791317" w:rsidRPr="00173285" w:rsidRDefault="00791317" w:rsidP="00791317">
      <w:pPr>
        <w:jc w:val="center"/>
        <w:rPr>
          <w:rFonts w:ascii="Arial" w:hAnsi="Arial" w:cs="Arial"/>
        </w:rPr>
      </w:pPr>
      <w:r w:rsidRPr="00173285">
        <w:rPr>
          <w:rFonts w:ascii="Arial" w:hAnsi="Arial" w:cs="Arial"/>
        </w:rPr>
        <w:t>27 of 28 enrolled September 20</w:t>
      </w:r>
      <w:r>
        <w:rPr>
          <w:rFonts w:ascii="Arial" w:hAnsi="Arial" w:cs="Arial"/>
        </w:rPr>
        <w:t>xx</w:t>
      </w:r>
      <w:r w:rsidRPr="00173285">
        <w:rPr>
          <w:rFonts w:ascii="Arial" w:hAnsi="Arial" w:cs="Arial"/>
        </w:rPr>
        <w:t xml:space="preserve"> with TES</w:t>
      </w:r>
    </w:p>
    <w:p w:rsidR="00791317" w:rsidRPr="00173285" w:rsidRDefault="00791317" w:rsidP="00791317">
      <w:pPr>
        <w:jc w:val="center"/>
        <w:rPr>
          <w:rFonts w:ascii="Arial" w:hAnsi="Arial" w:cs="Arial"/>
        </w:rPr>
      </w:pPr>
      <w:r w:rsidRPr="00173285">
        <w:rPr>
          <w:rFonts w:ascii="Arial" w:hAnsi="Arial" w:cs="Arial"/>
        </w:rPr>
        <w:t>25 new applications for TE certification were submitted</w:t>
      </w:r>
    </w:p>
    <w:p w:rsidR="00791317" w:rsidRPr="00173285" w:rsidRDefault="00791317" w:rsidP="00791317">
      <w:pPr>
        <w:jc w:val="center"/>
        <w:rPr>
          <w:rFonts w:ascii="Arial" w:hAnsi="Arial" w:cs="Arial"/>
        </w:rPr>
      </w:pPr>
      <w:r w:rsidRPr="00173285">
        <w:rPr>
          <w:rFonts w:ascii="Arial" w:hAnsi="Arial" w:cs="Arial"/>
        </w:rPr>
        <w:t>25 of 25 were certified eligible</w:t>
      </w:r>
    </w:p>
    <w:p w:rsidR="00791317" w:rsidRPr="00173285" w:rsidRDefault="00791317" w:rsidP="00791317">
      <w:pPr>
        <w:jc w:val="center"/>
        <w:rPr>
          <w:rFonts w:ascii="Arial" w:hAnsi="Arial" w:cs="Arial"/>
        </w:rPr>
      </w:pPr>
      <w:r w:rsidRPr="00173285">
        <w:rPr>
          <w:rFonts w:ascii="Arial" w:hAnsi="Arial" w:cs="Arial"/>
        </w:rPr>
        <w:t>15 of 25 were offered new TES</w:t>
      </w:r>
    </w:p>
    <w:p w:rsidR="00791317" w:rsidRPr="00173285" w:rsidRDefault="00791317" w:rsidP="00791317">
      <w:pPr>
        <w:jc w:val="center"/>
        <w:rPr>
          <w:rFonts w:ascii="Arial" w:hAnsi="Arial" w:cs="Arial"/>
        </w:rPr>
      </w:pPr>
      <w:r w:rsidRPr="00173285">
        <w:rPr>
          <w:rFonts w:ascii="Arial" w:hAnsi="Arial" w:cs="Arial"/>
        </w:rPr>
        <w:t>9 of 15 enrolled September 20</w:t>
      </w:r>
      <w:r>
        <w:rPr>
          <w:rFonts w:ascii="Arial" w:hAnsi="Arial" w:cs="Arial"/>
        </w:rPr>
        <w:t>xx</w:t>
      </w:r>
      <w:r w:rsidRPr="00173285">
        <w:rPr>
          <w:rFonts w:ascii="Arial" w:hAnsi="Arial" w:cs="Arial"/>
        </w:rPr>
        <w:t xml:space="preserve"> with TES</w:t>
      </w:r>
    </w:p>
    <w:p w:rsidR="00791317" w:rsidRPr="00173285" w:rsidRDefault="00791317" w:rsidP="00791317">
      <w:pPr>
        <w:jc w:val="center"/>
        <w:rPr>
          <w:rFonts w:ascii="Arial" w:hAnsi="Arial" w:cs="Arial"/>
        </w:rPr>
      </w:pPr>
      <w:r w:rsidRPr="00173285">
        <w:rPr>
          <w:rFonts w:ascii="Arial" w:hAnsi="Arial" w:cs="Arial"/>
        </w:rPr>
        <w:t>In summary, 36 students enrolled with TES at participating TE institutions (7 freshmen, 11</w:t>
      </w:r>
      <w:r>
        <w:rPr>
          <w:rFonts w:ascii="Arial" w:hAnsi="Arial" w:cs="Arial"/>
        </w:rPr>
        <w:t xml:space="preserve"> </w:t>
      </w:r>
      <w:r w:rsidRPr="00173285">
        <w:rPr>
          <w:rFonts w:ascii="Arial" w:hAnsi="Arial" w:cs="Arial"/>
        </w:rPr>
        <w:t>sophomores, 8 juniors, and 10 seniors).</w:t>
      </w:r>
    </w:p>
    <w:p w:rsidR="00791317" w:rsidRPr="00173285" w:rsidRDefault="00791317" w:rsidP="00791317">
      <w:pPr>
        <w:jc w:val="center"/>
        <w:rPr>
          <w:rFonts w:ascii="Arial" w:hAnsi="Arial" w:cs="Arial"/>
        </w:rPr>
      </w:pPr>
    </w:p>
    <w:p w:rsidR="00791317" w:rsidRPr="00B97BFC" w:rsidRDefault="00791317" w:rsidP="00791317">
      <w:pPr>
        <w:rPr>
          <w:rFonts w:ascii="Arial" w:hAnsi="Arial" w:cs="Arial"/>
          <w:b/>
        </w:rPr>
      </w:pPr>
      <w:r w:rsidRPr="00B97BFC">
        <w:rPr>
          <w:rFonts w:ascii="Arial" w:hAnsi="Arial" w:cs="Arial"/>
          <w:b/>
        </w:rPr>
        <w:t>GENERAL INFORMATION</w:t>
      </w:r>
    </w:p>
    <w:p w:rsidR="00791317" w:rsidRPr="00173285" w:rsidRDefault="00791317" w:rsidP="00791317">
      <w:pPr>
        <w:rPr>
          <w:rFonts w:ascii="Arial" w:hAnsi="Arial" w:cs="Arial"/>
        </w:rPr>
      </w:pPr>
      <w:r w:rsidRPr="00173285">
        <w:rPr>
          <w:rFonts w:ascii="Arial" w:hAnsi="Arial" w:cs="Arial"/>
        </w:rPr>
        <w:t>For 20</w:t>
      </w:r>
      <w:r>
        <w:rPr>
          <w:rFonts w:ascii="Arial" w:hAnsi="Arial" w:cs="Arial"/>
        </w:rPr>
        <w:t>xx</w:t>
      </w:r>
      <w:r w:rsidRPr="00173285">
        <w:rPr>
          <w:rFonts w:ascii="Arial" w:hAnsi="Arial" w:cs="Arial"/>
        </w:rPr>
        <w:t>-20</w:t>
      </w:r>
      <w:r>
        <w:rPr>
          <w:rFonts w:ascii="Arial" w:hAnsi="Arial" w:cs="Arial"/>
        </w:rPr>
        <w:t>xx</w:t>
      </w:r>
      <w:r w:rsidRPr="00173285">
        <w:rPr>
          <w:rFonts w:ascii="Arial" w:hAnsi="Arial" w:cs="Arial"/>
        </w:rPr>
        <w:t>, overall there are more imports than exports</w:t>
      </w:r>
      <w:r>
        <w:rPr>
          <w:rFonts w:ascii="Arial" w:hAnsi="Arial" w:cs="Arial"/>
        </w:rPr>
        <w:t>.</w:t>
      </w:r>
      <w:r w:rsidRPr="00173285">
        <w:rPr>
          <w:rFonts w:ascii="Arial" w:hAnsi="Arial" w:cs="Arial"/>
        </w:rPr>
        <w:t xml:space="preserve"> Our grand total historical balance shows an excess of </w:t>
      </w:r>
      <w:r>
        <w:rPr>
          <w:rFonts w:ascii="Arial" w:hAnsi="Arial" w:cs="Arial"/>
        </w:rPr>
        <w:t xml:space="preserve">41 </w:t>
      </w:r>
      <w:r w:rsidRPr="00173285">
        <w:rPr>
          <w:rFonts w:ascii="Arial" w:hAnsi="Arial" w:cs="Arial"/>
        </w:rPr>
        <w:t xml:space="preserve">semester import credits (or the equivalent of 5.125 students).  The ideal balance for </w:t>
      </w:r>
      <w:r>
        <w:rPr>
          <w:rFonts w:ascii="Arial" w:hAnsi="Arial" w:cs="Arial"/>
        </w:rPr>
        <w:t>Iota College</w:t>
      </w:r>
      <w:r w:rsidRPr="00173285">
        <w:rPr>
          <w:rFonts w:ascii="Arial" w:hAnsi="Arial" w:cs="Arial"/>
        </w:rPr>
        <w:t xml:space="preserve"> continues to be 9</w:t>
      </w:r>
      <w:r>
        <w:rPr>
          <w:rFonts w:ascii="Arial" w:hAnsi="Arial" w:cs="Arial"/>
        </w:rPr>
        <w:t xml:space="preserve"> </w:t>
      </w:r>
      <w:r w:rsidRPr="00173285">
        <w:rPr>
          <w:rFonts w:ascii="Arial" w:hAnsi="Arial" w:cs="Arial"/>
        </w:rPr>
        <w:t xml:space="preserve">-11 new imports </w:t>
      </w:r>
      <w:r>
        <w:rPr>
          <w:rFonts w:ascii="Arial" w:hAnsi="Arial" w:cs="Arial"/>
        </w:rPr>
        <w:t xml:space="preserve">annually </w:t>
      </w:r>
      <w:r w:rsidRPr="00173285">
        <w:rPr>
          <w:rFonts w:ascii="Arial" w:hAnsi="Arial" w:cs="Arial"/>
        </w:rPr>
        <w:t>and 9</w:t>
      </w:r>
      <w:r>
        <w:rPr>
          <w:rFonts w:ascii="Arial" w:hAnsi="Arial" w:cs="Arial"/>
        </w:rPr>
        <w:t xml:space="preserve"> </w:t>
      </w:r>
      <w:r w:rsidRPr="00173285">
        <w:rPr>
          <w:rFonts w:ascii="Arial" w:hAnsi="Arial" w:cs="Arial"/>
        </w:rPr>
        <w:t xml:space="preserve">-11 new exports </w:t>
      </w:r>
      <w:r>
        <w:rPr>
          <w:rFonts w:ascii="Arial" w:hAnsi="Arial" w:cs="Arial"/>
        </w:rPr>
        <w:t>annually</w:t>
      </w:r>
      <w:r w:rsidRPr="00173285">
        <w:rPr>
          <w:rFonts w:ascii="Arial" w:hAnsi="Arial" w:cs="Arial"/>
        </w:rPr>
        <w:t xml:space="preserve">. </w:t>
      </w:r>
    </w:p>
    <w:p w:rsidR="00791317" w:rsidRPr="00173285" w:rsidRDefault="00791317" w:rsidP="00791317">
      <w:pPr>
        <w:rPr>
          <w:rFonts w:ascii="Arial" w:hAnsi="Arial" w:cs="Arial"/>
        </w:rPr>
      </w:pPr>
    </w:p>
    <w:p w:rsidR="00791317" w:rsidRPr="00173285" w:rsidRDefault="00791317" w:rsidP="00791317">
      <w:pPr>
        <w:rPr>
          <w:rFonts w:ascii="Arial" w:hAnsi="Arial" w:cs="Arial"/>
        </w:rPr>
      </w:pPr>
      <w:r w:rsidRPr="00173285">
        <w:rPr>
          <w:rFonts w:ascii="Arial" w:hAnsi="Arial" w:cs="Arial"/>
        </w:rPr>
        <w:t xml:space="preserve">Based on the overall number of TE semester credits’ balance, the lottery was not utilized </w:t>
      </w:r>
      <w:r>
        <w:rPr>
          <w:rFonts w:ascii="Arial" w:hAnsi="Arial" w:cs="Arial"/>
        </w:rPr>
        <w:t xml:space="preserve">for </w:t>
      </w:r>
      <w:r w:rsidRPr="00173285">
        <w:rPr>
          <w:rFonts w:ascii="Arial" w:hAnsi="Arial" w:cs="Arial"/>
        </w:rPr>
        <w:t>certifying 20</w:t>
      </w:r>
      <w:r>
        <w:rPr>
          <w:rFonts w:ascii="Arial" w:hAnsi="Arial" w:cs="Arial"/>
        </w:rPr>
        <w:t>xx</w:t>
      </w:r>
      <w:r w:rsidRPr="00173285">
        <w:rPr>
          <w:rFonts w:ascii="Arial" w:hAnsi="Arial" w:cs="Arial"/>
        </w:rPr>
        <w:t>-20</w:t>
      </w:r>
      <w:r>
        <w:rPr>
          <w:rFonts w:ascii="Arial" w:hAnsi="Arial" w:cs="Arial"/>
        </w:rPr>
        <w:t>xx</w:t>
      </w:r>
      <w:r w:rsidRPr="00173285">
        <w:rPr>
          <w:rFonts w:ascii="Arial" w:hAnsi="Arial" w:cs="Arial"/>
        </w:rPr>
        <w:t xml:space="preserve"> exports. </w:t>
      </w:r>
      <w:r>
        <w:rPr>
          <w:rFonts w:ascii="Arial" w:hAnsi="Arial" w:cs="Arial"/>
        </w:rPr>
        <w:t>It is believe that t</w:t>
      </w:r>
      <w:r w:rsidRPr="00173285">
        <w:rPr>
          <w:rFonts w:ascii="Arial" w:hAnsi="Arial" w:cs="Arial"/>
        </w:rPr>
        <w:t>he College will not need to use the lottery when authorizing 20</w:t>
      </w:r>
      <w:r>
        <w:rPr>
          <w:rFonts w:ascii="Arial" w:hAnsi="Arial" w:cs="Arial"/>
        </w:rPr>
        <w:t>xx</w:t>
      </w:r>
      <w:r w:rsidRPr="00173285">
        <w:rPr>
          <w:rFonts w:ascii="Arial" w:hAnsi="Arial" w:cs="Arial"/>
        </w:rPr>
        <w:t>-20</w:t>
      </w:r>
      <w:r>
        <w:rPr>
          <w:rFonts w:ascii="Arial" w:hAnsi="Arial" w:cs="Arial"/>
        </w:rPr>
        <w:t>xx</w:t>
      </w:r>
      <w:r w:rsidRPr="00173285">
        <w:rPr>
          <w:rFonts w:ascii="Arial" w:hAnsi="Arial" w:cs="Arial"/>
        </w:rPr>
        <w:t xml:space="preserve"> exports.</w:t>
      </w:r>
    </w:p>
    <w:p w:rsidR="00791317" w:rsidRPr="00173285" w:rsidRDefault="00791317" w:rsidP="00791317">
      <w:pPr>
        <w:rPr>
          <w:rFonts w:ascii="Arial" w:hAnsi="Arial" w:cs="Arial"/>
        </w:rPr>
      </w:pPr>
    </w:p>
    <w:p w:rsidR="00791317" w:rsidRPr="00173285" w:rsidRDefault="00791317" w:rsidP="00791317">
      <w:pPr>
        <w:rPr>
          <w:rFonts w:ascii="Arial" w:hAnsi="Arial" w:cs="Arial"/>
        </w:rPr>
      </w:pPr>
      <w:r w:rsidRPr="00173285">
        <w:rPr>
          <w:rFonts w:ascii="Arial" w:hAnsi="Arial" w:cs="Arial"/>
        </w:rPr>
        <w:t xml:space="preserve">The TE program continues to be a success at </w:t>
      </w:r>
      <w:r>
        <w:rPr>
          <w:rFonts w:ascii="Arial" w:hAnsi="Arial" w:cs="Arial"/>
        </w:rPr>
        <w:t>Iota College.  I</w:t>
      </w:r>
      <w:r w:rsidRPr="00173285">
        <w:rPr>
          <w:rFonts w:ascii="Arial" w:hAnsi="Arial" w:cs="Arial"/>
        </w:rPr>
        <w:t xml:space="preserve">t attracts geographically diverse and stronger than average admission applicants to the College. TE applications increased </w:t>
      </w:r>
      <w:r>
        <w:rPr>
          <w:rFonts w:ascii="Arial" w:hAnsi="Arial" w:cs="Arial"/>
        </w:rPr>
        <w:t>1%</w:t>
      </w:r>
      <w:r w:rsidRPr="00173285">
        <w:rPr>
          <w:rFonts w:ascii="Arial" w:hAnsi="Arial" w:cs="Arial"/>
        </w:rPr>
        <w:t xml:space="preserve"> this year from the prior year’s level </w:t>
      </w:r>
      <w:r>
        <w:rPr>
          <w:rFonts w:ascii="Arial" w:hAnsi="Arial" w:cs="Arial"/>
        </w:rPr>
        <w:t>and is 16%</w:t>
      </w:r>
      <w:r w:rsidRPr="00173285">
        <w:rPr>
          <w:rFonts w:ascii="Arial" w:hAnsi="Arial" w:cs="Arial"/>
        </w:rPr>
        <w:t xml:space="preserve"> greater than the number of applicants three years ago. </w:t>
      </w:r>
      <w:r>
        <w:rPr>
          <w:rFonts w:ascii="Arial" w:hAnsi="Arial" w:cs="Arial"/>
        </w:rPr>
        <w:t xml:space="preserve">To date, </w:t>
      </w:r>
      <w:r w:rsidRPr="00173285">
        <w:rPr>
          <w:rFonts w:ascii="Arial" w:hAnsi="Arial" w:cs="Arial"/>
        </w:rPr>
        <w:t>20</w:t>
      </w:r>
      <w:r>
        <w:rPr>
          <w:rFonts w:ascii="Arial" w:hAnsi="Arial" w:cs="Arial"/>
        </w:rPr>
        <w:t>xx</w:t>
      </w:r>
      <w:r w:rsidRPr="00173285">
        <w:rPr>
          <w:rFonts w:ascii="Arial" w:hAnsi="Arial" w:cs="Arial"/>
        </w:rPr>
        <w:t>-20</w:t>
      </w:r>
      <w:r>
        <w:rPr>
          <w:rFonts w:ascii="Arial" w:hAnsi="Arial" w:cs="Arial"/>
        </w:rPr>
        <w:t>xx</w:t>
      </w:r>
      <w:r w:rsidRPr="00173285">
        <w:rPr>
          <w:rFonts w:ascii="Arial" w:hAnsi="Arial" w:cs="Arial"/>
        </w:rPr>
        <w:t xml:space="preserve"> program interest and inquiries </w:t>
      </w:r>
      <w:r>
        <w:rPr>
          <w:rFonts w:ascii="Arial" w:hAnsi="Arial" w:cs="Arial"/>
        </w:rPr>
        <w:t xml:space="preserve">remain </w:t>
      </w:r>
      <w:r w:rsidRPr="00173285">
        <w:rPr>
          <w:rFonts w:ascii="Arial" w:hAnsi="Arial" w:cs="Arial"/>
        </w:rPr>
        <w:t xml:space="preserve">strong. </w:t>
      </w:r>
    </w:p>
    <w:sectPr w:rsidR="00791317" w:rsidRPr="001732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4BA" w:rsidRDefault="005F04BA" w:rsidP="003B4932">
      <w:r>
        <w:separator/>
      </w:r>
    </w:p>
  </w:endnote>
  <w:endnote w:type="continuationSeparator" w:id="0">
    <w:p w:rsidR="005F04BA" w:rsidRDefault="005F04BA" w:rsidP="003B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932" w:rsidRDefault="003B49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932" w:rsidRDefault="003B49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932" w:rsidRDefault="003B49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4BA" w:rsidRDefault="005F04BA" w:rsidP="003B4932">
      <w:r>
        <w:separator/>
      </w:r>
    </w:p>
  </w:footnote>
  <w:footnote w:type="continuationSeparator" w:id="0">
    <w:p w:rsidR="005F04BA" w:rsidRDefault="005F04BA" w:rsidP="003B4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932" w:rsidRDefault="003B49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3845355"/>
      <w:docPartObj>
        <w:docPartGallery w:val="Watermarks"/>
        <w:docPartUnique/>
      </w:docPartObj>
    </w:sdtPr>
    <w:sdtContent>
      <w:p w:rsidR="003B4932" w:rsidRDefault="003B4932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932" w:rsidRDefault="003B4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17"/>
    <w:rsid w:val="003B4932"/>
    <w:rsid w:val="005F04BA"/>
    <w:rsid w:val="00791317"/>
    <w:rsid w:val="00D5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CF17841-2026-4F56-B12E-4AB185CD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31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9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4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9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82F82-37E9-4571-82A2-D00DD588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Dodson</dc:creator>
  <cp:keywords/>
  <dc:description/>
  <cp:lastModifiedBy>Janet Dodson</cp:lastModifiedBy>
  <cp:revision>2</cp:revision>
  <dcterms:created xsi:type="dcterms:W3CDTF">2014-02-05T04:08:00Z</dcterms:created>
  <dcterms:modified xsi:type="dcterms:W3CDTF">2014-02-05T05:00:00Z</dcterms:modified>
</cp:coreProperties>
</file>